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A4947" w14:textId="68D5645F" w:rsidR="00F65F54" w:rsidRPr="00584F3C" w:rsidRDefault="00BE13D5" w:rsidP="00584F3C">
      <w:pPr>
        <w:ind w:left="5664"/>
        <w:rPr>
          <w:rFonts w:ascii="Times New Roman" w:hAnsi="Times New Roman" w:cs="Times New Roman"/>
          <w:sz w:val="24"/>
          <w:szCs w:val="24"/>
        </w:rPr>
      </w:pPr>
      <w:r w:rsidRPr="00584F3C">
        <w:rPr>
          <w:rFonts w:ascii="Times New Roman" w:hAnsi="Times New Roman" w:cs="Times New Roman"/>
          <w:sz w:val="24"/>
          <w:szCs w:val="24"/>
        </w:rPr>
        <w:t xml:space="preserve">Wąbrzeźno, dnia </w:t>
      </w:r>
      <w:r w:rsidR="00584F3C" w:rsidRPr="00584F3C">
        <w:rPr>
          <w:rFonts w:ascii="Times New Roman" w:hAnsi="Times New Roman" w:cs="Times New Roman"/>
          <w:sz w:val="24"/>
          <w:szCs w:val="24"/>
        </w:rPr>
        <w:t>01.07.</w:t>
      </w:r>
      <w:r w:rsidRPr="00584F3C">
        <w:rPr>
          <w:rFonts w:ascii="Times New Roman" w:hAnsi="Times New Roman" w:cs="Times New Roman"/>
          <w:sz w:val="24"/>
          <w:szCs w:val="24"/>
        </w:rPr>
        <w:t>2025 r.</w:t>
      </w:r>
    </w:p>
    <w:p w14:paraId="676528D8" w14:textId="77777777" w:rsidR="00BE13D5" w:rsidRPr="00584F3C" w:rsidRDefault="00BE13D5">
      <w:pPr>
        <w:rPr>
          <w:rFonts w:ascii="Times New Roman" w:hAnsi="Times New Roman" w:cs="Times New Roman"/>
          <w:sz w:val="24"/>
          <w:szCs w:val="24"/>
        </w:rPr>
      </w:pPr>
    </w:p>
    <w:p w14:paraId="68232D57" w14:textId="39413645" w:rsidR="00BE13D5" w:rsidRPr="00584F3C" w:rsidRDefault="00BE13D5">
      <w:pPr>
        <w:rPr>
          <w:rFonts w:ascii="Times New Roman" w:hAnsi="Times New Roman" w:cs="Times New Roman"/>
          <w:sz w:val="24"/>
          <w:szCs w:val="24"/>
        </w:rPr>
      </w:pPr>
      <w:r w:rsidRPr="00584F3C">
        <w:rPr>
          <w:rFonts w:ascii="Times New Roman" w:hAnsi="Times New Roman" w:cs="Times New Roman"/>
          <w:sz w:val="24"/>
          <w:szCs w:val="24"/>
        </w:rPr>
        <w:t>IG.6840.4.2025.DW</w:t>
      </w:r>
    </w:p>
    <w:p w14:paraId="438611B7" w14:textId="77777777" w:rsidR="00BE13D5" w:rsidRPr="00584F3C" w:rsidRDefault="00BE13D5">
      <w:pPr>
        <w:rPr>
          <w:rFonts w:ascii="Times New Roman" w:hAnsi="Times New Roman" w:cs="Times New Roman"/>
          <w:sz w:val="24"/>
          <w:szCs w:val="24"/>
        </w:rPr>
      </w:pPr>
    </w:p>
    <w:p w14:paraId="22FA0AED" w14:textId="77777777" w:rsidR="00BE13D5" w:rsidRPr="00584F3C" w:rsidRDefault="00BE13D5">
      <w:pPr>
        <w:rPr>
          <w:rFonts w:ascii="Times New Roman" w:hAnsi="Times New Roman" w:cs="Times New Roman"/>
          <w:sz w:val="24"/>
          <w:szCs w:val="24"/>
        </w:rPr>
      </w:pPr>
    </w:p>
    <w:p w14:paraId="2C08911B" w14:textId="221FD9C4" w:rsidR="00BE13D5" w:rsidRPr="00584F3C" w:rsidRDefault="00BE13D5" w:rsidP="00BE13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F3C">
        <w:rPr>
          <w:rFonts w:ascii="Times New Roman" w:hAnsi="Times New Roman" w:cs="Times New Roman"/>
          <w:sz w:val="24"/>
          <w:szCs w:val="24"/>
        </w:rPr>
        <w:t>Lista osób zakwalifikowanych do pierwszego ustnego przetargu ograniczonego</w:t>
      </w:r>
      <w:r w:rsidR="00584F3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84F3C">
        <w:rPr>
          <w:rFonts w:ascii="Times New Roman" w:hAnsi="Times New Roman" w:cs="Times New Roman"/>
          <w:sz w:val="24"/>
          <w:szCs w:val="24"/>
        </w:rPr>
        <w:t xml:space="preserve"> na sprzedaż nieruchomości stanowiącej własność Gminy Miasto Wąbrzeźno, położonej</w:t>
      </w:r>
      <w:r w:rsidR="00584F3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84F3C">
        <w:rPr>
          <w:rFonts w:ascii="Times New Roman" w:hAnsi="Times New Roman" w:cs="Times New Roman"/>
          <w:sz w:val="24"/>
          <w:szCs w:val="24"/>
        </w:rPr>
        <w:t xml:space="preserve"> w Wąbrzeźnie, przy ul. Chełmińskiej, oznaczonej jako działki ewidencyjne nr nr: 86/17 i 39/2 o łącznej powierzchni 0,0319 ha w obrębie 6.</w:t>
      </w:r>
    </w:p>
    <w:p w14:paraId="6AB4B790" w14:textId="10CDFE54" w:rsidR="00BE13D5" w:rsidRPr="00584F3C" w:rsidRDefault="00BE13D5" w:rsidP="00584F3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4F3C">
        <w:rPr>
          <w:rFonts w:ascii="Times New Roman" w:hAnsi="Times New Roman" w:cs="Times New Roman"/>
          <w:sz w:val="24"/>
          <w:szCs w:val="24"/>
        </w:rPr>
        <w:t>Na podstawie art. 15 ust. 2</w:t>
      </w:r>
      <w:r w:rsidR="002D6E1F" w:rsidRPr="00584F3C">
        <w:rPr>
          <w:rFonts w:ascii="Times New Roman" w:hAnsi="Times New Roman" w:cs="Times New Roman"/>
          <w:sz w:val="24"/>
          <w:szCs w:val="24"/>
        </w:rPr>
        <w:t xml:space="preserve"> Rozporządzenia Rady Ministrów z dnia 14 września 2004 r. </w:t>
      </w:r>
      <w:r w:rsidR="00584F3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D6E1F" w:rsidRPr="00584F3C">
        <w:rPr>
          <w:rFonts w:ascii="Times New Roman" w:hAnsi="Times New Roman" w:cs="Times New Roman"/>
          <w:sz w:val="24"/>
          <w:szCs w:val="24"/>
        </w:rPr>
        <w:t>w sprawie sposobu i trybu przeprowadzania przetargów oraz rokowań na zbycie nieruchomości ( Dz. U. z 2021 r. poz. 2213) komisja przetargowa w składzie:</w:t>
      </w:r>
    </w:p>
    <w:p w14:paraId="2F06995F" w14:textId="77777777" w:rsidR="002D6E1F" w:rsidRPr="00584F3C" w:rsidRDefault="002D6E1F" w:rsidP="002D6E1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373CCDF5" w14:textId="77777777" w:rsidR="002D6E1F" w:rsidRPr="00584F3C" w:rsidRDefault="002D6E1F" w:rsidP="002D6E1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F3C">
        <w:rPr>
          <w:rFonts w:ascii="Times New Roman" w:hAnsi="Times New Roman" w:cs="Times New Roman"/>
          <w:sz w:val="24"/>
          <w:szCs w:val="24"/>
        </w:rPr>
        <w:t>Joanna Garczyńska – przewodnicząca</w:t>
      </w:r>
    </w:p>
    <w:p w14:paraId="0E2FB366" w14:textId="5298F92A" w:rsidR="002D6E1F" w:rsidRPr="00583903" w:rsidRDefault="002D6E1F" w:rsidP="005839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F3C">
        <w:rPr>
          <w:rFonts w:ascii="Times New Roman" w:hAnsi="Times New Roman" w:cs="Times New Roman"/>
          <w:sz w:val="24"/>
          <w:szCs w:val="24"/>
        </w:rPr>
        <w:t>Dagmara Woronko – członek</w:t>
      </w:r>
    </w:p>
    <w:p w14:paraId="57020F5E" w14:textId="77777777" w:rsidR="002D6E1F" w:rsidRPr="00584F3C" w:rsidRDefault="002D6E1F" w:rsidP="002D6E1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F3C">
        <w:rPr>
          <w:rFonts w:ascii="Times New Roman" w:hAnsi="Times New Roman" w:cs="Times New Roman"/>
          <w:sz w:val="24"/>
          <w:szCs w:val="24"/>
        </w:rPr>
        <w:t>Grzegorz Dedeński- członek</w:t>
      </w:r>
    </w:p>
    <w:p w14:paraId="03E304D3" w14:textId="77777777" w:rsidR="002D6E1F" w:rsidRPr="00584F3C" w:rsidRDefault="002D6E1F" w:rsidP="002D6E1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18411D3B" w14:textId="377354CD" w:rsidR="002D6E1F" w:rsidRPr="00584F3C" w:rsidRDefault="00584F3C" w:rsidP="002D6E1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stwierdziła : brak zgłoszeń uczestnictwa w przetargu.</w:t>
      </w:r>
    </w:p>
    <w:p w14:paraId="4167D7FD" w14:textId="77777777" w:rsidR="00407B1E" w:rsidRPr="00584F3C" w:rsidRDefault="00407B1E" w:rsidP="002D6E1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73B812F2" w14:textId="506D2894" w:rsidR="00407B1E" w:rsidRPr="00584F3C" w:rsidRDefault="00407B1E" w:rsidP="00212B8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4F3C">
        <w:rPr>
          <w:rFonts w:ascii="Times New Roman" w:hAnsi="Times New Roman" w:cs="Times New Roman"/>
          <w:sz w:val="24"/>
          <w:szCs w:val="24"/>
        </w:rPr>
        <w:t xml:space="preserve">Przetarg </w:t>
      </w:r>
      <w:r w:rsidR="00584F3C">
        <w:rPr>
          <w:rFonts w:ascii="Times New Roman" w:hAnsi="Times New Roman" w:cs="Times New Roman"/>
          <w:sz w:val="24"/>
          <w:szCs w:val="24"/>
        </w:rPr>
        <w:t>nie</w:t>
      </w:r>
      <w:r w:rsidR="00212B85">
        <w:rPr>
          <w:rFonts w:ascii="Times New Roman" w:hAnsi="Times New Roman" w:cs="Times New Roman"/>
          <w:sz w:val="24"/>
          <w:szCs w:val="24"/>
        </w:rPr>
        <w:t xml:space="preserve"> </w:t>
      </w:r>
      <w:r w:rsidRPr="00584F3C">
        <w:rPr>
          <w:rFonts w:ascii="Times New Roman" w:hAnsi="Times New Roman" w:cs="Times New Roman"/>
          <w:sz w:val="24"/>
          <w:szCs w:val="24"/>
        </w:rPr>
        <w:t xml:space="preserve">odbędzie się </w:t>
      </w:r>
      <w:r w:rsidR="004C1A19">
        <w:rPr>
          <w:rFonts w:ascii="Times New Roman" w:hAnsi="Times New Roman" w:cs="Times New Roman"/>
          <w:sz w:val="24"/>
          <w:szCs w:val="24"/>
        </w:rPr>
        <w:t xml:space="preserve">zatem </w:t>
      </w:r>
      <w:r w:rsidRPr="00584F3C">
        <w:rPr>
          <w:rFonts w:ascii="Times New Roman" w:hAnsi="Times New Roman" w:cs="Times New Roman"/>
          <w:sz w:val="24"/>
          <w:szCs w:val="24"/>
        </w:rPr>
        <w:t xml:space="preserve">w dniu </w:t>
      </w:r>
      <w:r w:rsidR="00584F3C">
        <w:rPr>
          <w:rFonts w:ascii="Times New Roman" w:hAnsi="Times New Roman" w:cs="Times New Roman"/>
          <w:sz w:val="24"/>
          <w:szCs w:val="24"/>
        </w:rPr>
        <w:t>02.07.2025 w</w:t>
      </w:r>
      <w:r w:rsidRPr="00584F3C">
        <w:rPr>
          <w:rFonts w:ascii="Times New Roman" w:hAnsi="Times New Roman" w:cs="Times New Roman"/>
          <w:sz w:val="24"/>
          <w:szCs w:val="24"/>
        </w:rPr>
        <w:t xml:space="preserve"> Urzędzie Miasta w Wąbrzeźnie,</w:t>
      </w:r>
      <w:r w:rsidR="00212B8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84F3C">
        <w:rPr>
          <w:rFonts w:ascii="Times New Roman" w:hAnsi="Times New Roman" w:cs="Times New Roman"/>
          <w:sz w:val="24"/>
          <w:szCs w:val="24"/>
        </w:rPr>
        <w:t xml:space="preserve"> ul. Wolności 18, sala nr 19</w:t>
      </w:r>
      <w:r w:rsidR="005E526A" w:rsidRPr="00584F3C">
        <w:rPr>
          <w:rFonts w:ascii="Times New Roman" w:hAnsi="Times New Roman" w:cs="Times New Roman"/>
          <w:sz w:val="24"/>
          <w:szCs w:val="24"/>
        </w:rPr>
        <w:t>,</w:t>
      </w:r>
      <w:r w:rsidR="00212B85">
        <w:rPr>
          <w:rFonts w:ascii="Times New Roman" w:hAnsi="Times New Roman" w:cs="Times New Roman"/>
          <w:sz w:val="24"/>
          <w:szCs w:val="24"/>
        </w:rPr>
        <w:t xml:space="preserve"> o </w:t>
      </w:r>
      <w:r w:rsidR="005E526A" w:rsidRPr="00584F3C">
        <w:rPr>
          <w:rFonts w:ascii="Times New Roman" w:hAnsi="Times New Roman" w:cs="Times New Roman"/>
          <w:sz w:val="24"/>
          <w:szCs w:val="24"/>
        </w:rPr>
        <w:t xml:space="preserve">godz. </w:t>
      </w:r>
      <w:r w:rsidR="00584F3C">
        <w:rPr>
          <w:rFonts w:ascii="Times New Roman" w:hAnsi="Times New Roman" w:cs="Times New Roman"/>
          <w:sz w:val="24"/>
          <w:szCs w:val="24"/>
        </w:rPr>
        <w:t>10:30 .</w:t>
      </w:r>
    </w:p>
    <w:p w14:paraId="7D69EBBB" w14:textId="77777777" w:rsidR="005E526A" w:rsidRPr="00584F3C" w:rsidRDefault="005E526A" w:rsidP="002D6E1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0D18DD66" w14:textId="77777777" w:rsidR="005E526A" w:rsidRPr="00584F3C" w:rsidRDefault="005E526A" w:rsidP="002D6E1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24874B61" w14:textId="77777777" w:rsidR="005E526A" w:rsidRPr="00584F3C" w:rsidRDefault="005E526A" w:rsidP="002D6E1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0742ADFD" w14:textId="69B4DC10" w:rsidR="005E526A" w:rsidRPr="00584F3C" w:rsidRDefault="005E526A" w:rsidP="002D6E1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84F3C">
        <w:rPr>
          <w:rFonts w:ascii="Times New Roman" w:hAnsi="Times New Roman" w:cs="Times New Roman"/>
          <w:sz w:val="24"/>
          <w:szCs w:val="24"/>
        </w:rPr>
        <w:t>Podpisy komisji:</w:t>
      </w:r>
    </w:p>
    <w:p w14:paraId="5F171913" w14:textId="77777777" w:rsidR="005E526A" w:rsidRPr="00584F3C" w:rsidRDefault="005E526A" w:rsidP="002D6E1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26C5DD50" w14:textId="77777777" w:rsidR="005E526A" w:rsidRPr="00584F3C" w:rsidRDefault="005E526A" w:rsidP="002D6E1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069D2AB9" w14:textId="77777777" w:rsidR="005E526A" w:rsidRPr="00584F3C" w:rsidRDefault="005E526A" w:rsidP="002D6E1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06075B1D" w14:textId="77777777" w:rsidR="005E526A" w:rsidRPr="00584F3C" w:rsidRDefault="005E526A" w:rsidP="002D6E1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691BC0EA" w14:textId="36639F5F" w:rsidR="005E526A" w:rsidRPr="00584F3C" w:rsidRDefault="005E526A" w:rsidP="005E526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F3C">
        <w:rPr>
          <w:rFonts w:ascii="Times New Roman" w:hAnsi="Times New Roman" w:cs="Times New Roman"/>
          <w:sz w:val="24"/>
          <w:szCs w:val="24"/>
        </w:rPr>
        <w:t>Joanna Garczyńska – ………………………………………………..</w:t>
      </w:r>
    </w:p>
    <w:p w14:paraId="60618462" w14:textId="5222209E" w:rsidR="005E526A" w:rsidRPr="00F4330A" w:rsidRDefault="005E526A" w:rsidP="00F4330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F3C">
        <w:rPr>
          <w:rFonts w:ascii="Times New Roman" w:hAnsi="Times New Roman" w:cs="Times New Roman"/>
          <w:sz w:val="24"/>
          <w:szCs w:val="24"/>
        </w:rPr>
        <w:t>Dagmara Woronko – …………………………………………………</w:t>
      </w:r>
    </w:p>
    <w:p w14:paraId="18209831" w14:textId="7D4FFCD9" w:rsidR="005E526A" w:rsidRPr="00584F3C" w:rsidRDefault="005E526A" w:rsidP="005E526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F3C">
        <w:rPr>
          <w:rFonts w:ascii="Times New Roman" w:hAnsi="Times New Roman" w:cs="Times New Roman"/>
          <w:sz w:val="24"/>
          <w:szCs w:val="24"/>
        </w:rPr>
        <w:t>Grzegorz Dedeński - …………………………………………………..</w:t>
      </w:r>
    </w:p>
    <w:p w14:paraId="09B3B478" w14:textId="77777777" w:rsidR="005E526A" w:rsidRPr="00584F3C" w:rsidRDefault="005E526A" w:rsidP="005E526A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59AB65F" w14:textId="77777777" w:rsidR="00BE13D5" w:rsidRPr="00584F3C" w:rsidRDefault="00BE13D5" w:rsidP="00BE13D5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829BA" w14:textId="31F300E8" w:rsidR="00BE13D5" w:rsidRPr="00584F3C" w:rsidRDefault="00BE13D5" w:rsidP="00BE13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1D3C50" w14:textId="77777777" w:rsidR="00BE13D5" w:rsidRPr="00584F3C" w:rsidRDefault="00BE13D5">
      <w:pPr>
        <w:rPr>
          <w:rFonts w:ascii="Times New Roman" w:hAnsi="Times New Roman" w:cs="Times New Roman"/>
          <w:sz w:val="24"/>
          <w:szCs w:val="24"/>
        </w:rPr>
      </w:pPr>
    </w:p>
    <w:sectPr w:rsidR="00BE13D5" w:rsidRPr="00584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20C54"/>
    <w:multiLevelType w:val="hybridMultilevel"/>
    <w:tmpl w:val="A22E5F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9A01341"/>
    <w:multiLevelType w:val="hybridMultilevel"/>
    <w:tmpl w:val="A22E5F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832020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6249103">
    <w:abstractNumId w:val="1"/>
  </w:num>
  <w:num w:numId="3" w16cid:durableId="71226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6F"/>
    <w:rsid w:val="00212B85"/>
    <w:rsid w:val="002D6E1F"/>
    <w:rsid w:val="00407B1E"/>
    <w:rsid w:val="004C1A19"/>
    <w:rsid w:val="00583903"/>
    <w:rsid w:val="00584F3C"/>
    <w:rsid w:val="005E526A"/>
    <w:rsid w:val="00825855"/>
    <w:rsid w:val="0099485C"/>
    <w:rsid w:val="0099696F"/>
    <w:rsid w:val="00AF487B"/>
    <w:rsid w:val="00B85AB8"/>
    <w:rsid w:val="00BE13D5"/>
    <w:rsid w:val="00C16C4F"/>
    <w:rsid w:val="00EA685F"/>
    <w:rsid w:val="00EE22E2"/>
    <w:rsid w:val="00F4330A"/>
    <w:rsid w:val="00F6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74297"/>
  <w15:chartTrackingRefBased/>
  <w15:docId w15:val="{04166E99-2856-4237-A099-0695FA95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69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6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69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69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69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69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69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69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69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6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6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69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696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696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69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69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69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69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69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6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69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969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6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969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969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9696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6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696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69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Woronko</dc:creator>
  <cp:keywords/>
  <dc:description/>
  <cp:lastModifiedBy>Dagmara Woronko</cp:lastModifiedBy>
  <cp:revision>11</cp:revision>
  <dcterms:created xsi:type="dcterms:W3CDTF">2025-03-20T08:35:00Z</dcterms:created>
  <dcterms:modified xsi:type="dcterms:W3CDTF">2025-07-01T10:25:00Z</dcterms:modified>
</cp:coreProperties>
</file>