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391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2550"/>
        <w:gridCol w:w="7841"/>
      </w:tblGrid>
      <w:tr w:rsidR="00CB7CDD" w14:paraId="6FBBA24A" w14:textId="77777777">
        <w:trPr>
          <w:trHeight w:val="570"/>
        </w:trPr>
        <w:tc>
          <w:tcPr>
            <w:tcW w:w="103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B7191E0" w14:textId="77777777" w:rsidR="00CB7CDD" w:rsidRDefault="000000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Informacje podstawowe dotyczące przetwarzania danych osobowych</w:t>
            </w:r>
          </w:p>
          <w:p w14:paraId="6EF608C7" w14:textId="77777777" w:rsidR="00CB7CDD" w:rsidRDefault="00000000">
            <w:pPr>
              <w:pStyle w:val="NormalnyWeb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Uwydatnienie"/>
                <w:rFonts w:ascii="Times New Roman" w:hAnsi="Times New Roman" w:cs="Times New Roman"/>
                <w:sz w:val="16"/>
                <w:szCs w:val="16"/>
              </w:rPr>
              <w:t>Zgodnie z Rozporządzeniem Parlamentu Europejskiego i Rady (UE) z dnia 27.04.2016 r.: (art. 13 ust. 1) - RODO</w:t>
            </w:r>
          </w:p>
        </w:tc>
      </w:tr>
      <w:tr w:rsidR="00CB7CDD" w14:paraId="2FF1C676" w14:textId="77777777">
        <w:trPr>
          <w:trHeight w:val="618"/>
        </w:trPr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C4DF596" w14:textId="77777777" w:rsidR="00CB7CDD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 w:bidi="ar-SA"/>
              </w:rPr>
              <w:t>Administrator Danych Osobowych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5D322FB" w14:textId="77777777" w:rsidR="00CB7CDD" w:rsidRDefault="00000000">
            <w:pPr>
              <w:pStyle w:val="Tekstwstpniesformatowany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Administratorem Pana/Pani danych osobowych jest Żłobek Miejski „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Wąbrzuś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” w Wąbrzeźnie, reprezentowany przez Dyrektora, z siedzibą przy ul.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Kiedrowskiego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28/22, 87-200 Wąbrzeźno, e-mail: dyrektor@zlobek.wabrzezno.com</w:t>
            </w:r>
          </w:p>
        </w:tc>
      </w:tr>
      <w:tr w:rsidR="00CB7CDD" w14:paraId="701CD420" w14:textId="77777777">
        <w:trPr>
          <w:trHeight w:val="825"/>
        </w:trPr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9575716" w14:textId="77777777" w:rsidR="00CB7CDD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Inspektor Ochrony Danych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6B4C600" w14:textId="77777777" w:rsidR="00CB7CDD" w:rsidRDefault="000000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 czasu wyznaczenia Inspektora Ochrony Danych, we wszystkich sprawach dotyczących przetwarzania danych osobowych oraz korzystania z praw związanych z przetwarzaniem danych, może Pan/Pani kontaktować się bezpośrednio z Administratorem pod adresem e-mail: dyrektor@zlobek.wabrzezno.com lub pisemnie na adres siedziby Żłobka.</w:t>
            </w:r>
          </w:p>
        </w:tc>
      </w:tr>
      <w:tr w:rsidR="00CB7CDD" w14:paraId="69FB3BCB" w14:textId="77777777">
        <w:trPr>
          <w:trHeight w:val="655"/>
        </w:trPr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1D02BF92" w14:textId="77777777" w:rsidR="00CB7CDD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Cele przetwarzania Pana/Pani danych osobowych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D7C05E8" w14:textId="77777777" w:rsidR="00CB7CDD" w:rsidRDefault="00000000">
            <w:pPr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Pana/Pani dane osobowe będą lub mogą być przetwarzane w celu przeprowadzenia rekrutacji, naboru na stanowisko pracy.</w:t>
            </w:r>
          </w:p>
        </w:tc>
      </w:tr>
      <w:tr w:rsidR="00CB7CDD" w14:paraId="0E410450" w14:textId="77777777">
        <w:trPr>
          <w:trHeight w:val="1979"/>
        </w:trPr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631C285" w14:textId="77777777" w:rsidR="00CB7CDD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Podstawa prawna przetwarzania Pana/Pani danych osobowych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E00581D" w14:textId="77777777" w:rsidR="00CB7CDD" w:rsidRDefault="00000000">
            <w:pPr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Będziemy przetwarzać Pana/Pani dane osobowe na podstawie przepisów prawa, m.in.: ustawa o samorządzie gminnym, Kodeks Pracy, ustawy o opiece nad dziećmi w wieku do lat 3, ustawa o pracownikach samorządowych, Rozporządzenie w sprawie wynagradzania pracowników samorządowych – (art. 6 ust. 1 lit. b RODO – jest niezbędne do wykonania umowy, której stroną jest osoba, której dane dotyczą, lub do podjęcia działań na żądanie osoby, której dane dotyczą, przed zawarciem umowy oraz art. 6 ust. 1 lit. c RODO - przetwarzanie jest niezbędne do wypełnienia obowiązku prawnego ciążącego na administratorze) oraz art. 9 ust. 2 lit. b RODO – przetwarzanie szczególnych kategorii danych osobowych na podstawie przepisów prawa pracy, zabezpieczenia społecznego i ochrony socjalnej. Inne dane przetwarzane dobrowolnie na podstawie zgody osoby niewynikające z przepisów prawa (art. 6 ust. 1 lit. a RODO).</w:t>
            </w:r>
          </w:p>
        </w:tc>
      </w:tr>
      <w:tr w:rsidR="00CB7CDD" w14:paraId="683EE88B" w14:textId="77777777">
        <w:trPr>
          <w:trHeight w:val="1683"/>
        </w:trPr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6F4F383E" w14:textId="77777777" w:rsidR="00CB7CDD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Okres przechowywania Pana/Pani danych osobowych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D2D91CB" w14:textId="77777777" w:rsidR="00CB7CDD" w:rsidRDefault="00000000">
            <w:pPr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 w:bidi="ar-SA"/>
              </w:rPr>
              <w:t>Dane osobowe osoby wyłonionej w konkursie na stanowisko będą dołączone do akt osobowych pracownika                           i przetwarzane przez Urząd Miasta Wąbrzeźno przez okres maksymalnie 10 lat, następnie Archiwum Państwowe po ekspertyzie dokumentów może podjąć decyzję o dalszym okresie ich przechowywania lub zniszczeniu. Dane osobowe osób nieprzyjętych będą przechowywane przez okres 5 lat od stycznia następnego roku po zakończeniu Pana/Pani sprawy – zgodnie z Instrukcją kancelaryjną, Jednolitych Rzeczowych Wykazów Akt. Dokumenty z posiedzeń Komisji Rekrutacyjnej, zgodnie z jednolitym rzeczowym wykazem akt, będą przechowywane przez okres 5 lat kalendarzowych, od stycznia następnego roku po zakończeniu sprawy.</w:t>
            </w:r>
          </w:p>
        </w:tc>
      </w:tr>
      <w:tr w:rsidR="00CB7CDD" w14:paraId="2C35AC69" w14:textId="77777777">
        <w:trPr>
          <w:trHeight w:val="1625"/>
        </w:trPr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506C077E" w14:textId="77777777" w:rsidR="00CB7CDD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Odbiorcy Pana/Pani danych osobowych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B68554C" w14:textId="77777777" w:rsidR="00CB7CDD" w:rsidRDefault="00000000">
            <w:pPr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Pana/Pani dane będą lub mogą być udostępnione podmiotom upoważnionym na podstawie przepisów prawa                     (m.in. organy kontroli i ścigania, Zakład Ubezpieczeń Społecznych, Powiatowy Urząd Pracy). Dodatkowo dane mogą być dostępne dla usługodawców wykonujących zadania na zlecenie Administratora w ramach świadczenia usług m.in. podmioty świadczące usługi doradztwa prawnego, podmiot obsługujący korespondencję, podmiot wykonujący usługę hostingu poczty i stron internetowych, podmioty świadczące usługi techniczno-technologiczne w tym IT, podmiot obsługujący i dostarczający dziedzinowe oprogramowanie informatyczne, podmioty obsługujące audyty.</w:t>
            </w:r>
          </w:p>
          <w:p w14:paraId="4C9D2D5C" w14:textId="77777777" w:rsidR="00CB7CDD" w:rsidRDefault="00000000">
            <w:pPr>
              <w:jc w:val="both"/>
            </w:pPr>
            <w:r>
              <w:rPr>
                <w:rFonts w:ascii="Times New Roman" w:hAnsi="Times New Roman"/>
                <w:sz w:val="16"/>
              </w:rPr>
              <w:t>Pana/Pani dane osobowe mogą być również przetwarzane przez Centrum Usług Wspólnych przy Urzędzie Miasta Wąbrzeźno w zakresie obsługi kadrowo-płacowej realizowanej na rzecz Żłobka.</w:t>
            </w:r>
          </w:p>
          <w:p w14:paraId="44E1F9B7" w14:textId="77777777" w:rsidR="00CB7CDD" w:rsidRDefault="00000000">
            <w:pPr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Pana/Pani dane osobowe będą przetwarzane również w ramach zapewnienia bezpieczeństwa osób i mienia – przez monitoring wizyjny w budynku Urzędu.</w:t>
            </w:r>
          </w:p>
        </w:tc>
      </w:tr>
      <w:tr w:rsidR="00CB7CDD" w14:paraId="1F2C2CBB" w14:textId="77777777">
        <w:trPr>
          <w:trHeight w:val="2915"/>
        </w:trPr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22240433" w14:textId="77777777" w:rsidR="00CB7CDD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Pana/Pani prawa związane z przetwarzaniem danych osobowych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AC1DA03" w14:textId="77777777" w:rsidR="00CB7CDD" w:rsidRDefault="000000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Przysługują Panu/Pani następujące prawa związane z przetwarzaniem danych osobowych:</w:t>
            </w:r>
          </w:p>
          <w:p w14:paraId="59D59BDA" w14:textId="77777777" w:rsidR="00CB7CDD" w:rsidRDefault="00000000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prawo dostępu do treści swoich danych osobowych;</w:t>
            </w:r>
          </w:p>
          <w:p w14:paraId="72C8D036" w14:textId="77777777" w:rsidR="00CB7CDD" w:rsidRDefault="00000000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prawo do żądania sprostowania danych osobowych – gdy dane są nieprawidłowe lub niekompletne;</w:t>
            </w:r>
          </w:p>
          <w:p w14:paraId="1CE8958A" w14:textId="77777777" w:rsidR="00CB7CDD" w:rsidRDefault="00000000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prawo do żądania usunięcia danych osobowych (tzw. prawo do bycia zapomnianym);</w:t>
            </w:r>
          </w:p>
          <w:p w14:paraId="21BD9498" w14:textId="77777777" w:rsidR="00CB7CDD" w:rsidRDefault="00000000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prawo do żądania ograniczenia przetwarzania danych osobowych;</w:t>
            </w:r>
          </w:p>
          <w:p w14:paraId="00FA4D4F" w14:textId="77777777" w:rsidR="00CB7CDD" w:rsidRDefault="00000000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prawo do przenoszenia danych;</w:t>
            </w:r>
          </w:p>
          <w:p w14:paraId="1D748B1F" w14:textId="77777777" w:rsidR="00CB7CDD" w:rsidRDefault="00000000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prawo sprzeciwu wobec przetwarzania danych;</w:t>
            </w:r>
          </w:p>
          <w:p w14:paraId="1B09D951" w14:textId="77777777" w:rsidR="00CB7CDD" w:rsidRDefault="00000000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prawo wniesienia skargi do organu nadzorczego zajmującego się ochroną danych osobowych, tj. Prezesa Urzędu Ochrony Danych Osobowych, gdy uzna Pan/Pani, że przetwarzanie danych osobowych Pana/Panią dotyczących narusza przepisy o ochronie danych osobowych</w:t>
            </w:r>
          </w:p>
          <w:p w14:paraId="63E2A81E" w14:textId="77777777" w:rsidR="00CB7CDD" w:rsidRDefault="00000000">
            <w:pPr>
              <w:pStyle w:val="Tekstpodstawowy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prawo do cofnięcia zgody w dowolnym momencie (w przypadku gdy przetwarzanie danych osobowych odbywa się na podstawie zgody). Cofnięcie to nie ma wpływu na zgodność przetwarzania, którego dokonano na podstawie zgody przed jej cofnięciem, z obowiązującym prawem.</w:t>
            </w:r>
          </w:p>
          <w:p w14:paraId="09586520" w14:textId="77777777" w:rsidR="00CB7CDD" w:rsidRDefault="00000000">
            <w:pPr>
              <w:pStyle w:val="Akapitzlist"/>
              <w:spacing w:after="0" w:line="240" w:lineRule="auto"/>
              <w:ind w:left="8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Aby skorzystać z możliwości wykorzystania powyższych praw, skontaktuj się z Inspektorem Ochrony Danych (dane kontaktowe powyżej).</w:t>
            </w:r>
          </w:p>
        </w:tc>
      </w:tr>
      <w:tr w:rsidR="00CB7CDD" w14:paraId="30BC2E65" w14:textId="77777777">
        <w:trPr>
          <w:trHeight w:val="1130"/>
        </w:trPr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CBCCCEF" w14:textId="77777777" w:rsidR="00CB7CDD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Obowiązek podania danych</w:t>
            </w:r>
          </w:p>
        </w:tc>
        <w:tc>
          <w:tcPr>
            <w:tcW w:w="7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20EE635" w14:textId="77777777" w:rsidR="00CB7CDD" w:rsidRDefault="00000000">
            <w:pPr>
              <w:pStyle w:val="Tekstpodstawowy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 sytuacji, gdy przetwarzanie danych osobowych odbywa się na podstawie zgody osoby, której dane dotyczą, podanie przez Panią/Pana danych osobowych Administratorowi ma charakter dobrowolny.</w:t>
            </w:r>
          </w:p>
          <w:p w14:paraId="40A262FC" w14:textId="77777777" w:rsidR="00CB7CDD" w:rsidRDefault="00000000">
            <w:pPr>
              <w:pStyle w:val="Tekstpodstawowy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Podanie przez Panią/Pana danych osobowych jest obowiązkowe, w sytuacji gdy przesłankę przetwarzania danych osobowych stanowi przepis prawa lub zawarta między stronami umowa.</w:t>
            </w:r>
          </w:p>
        </w:tc>
      </w:tr>
      <w:tr w:rsidR="00CB7CDD" w14:paraId="13F31034" w14:textId="77777777">
        <w:trPr>
          <w:trHeight w:val="777"/>
        </w:trPr>
        <w:tc>
          <w:tcPr>
            <w:tcW w:w="2550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3E4CB228" w14:textId="77777777" w:rsidR="00CB7CDD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Przekazania do państw trzecich/organizacji międzynarodowych</w:t>
            </w:r>
          </w:p>
        </w:tc>
        <w:tc>
          <w:tcPr>
            <w:tcW w:w="784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F5B7DBA" w14:textId="77777777" w:rsidR="00CB7CDD" w:rsidRDefault="000000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Administrator nie zamierza przekazywać Pana/Pani danych osobowych do państw trzecich/organizacji międzynarodowych</w:t>
            </w:r>
          </w:p>
        </w:tc>
      </w:tr>
      <w:tr w:rsidR="00CB7CDD" w14:paraId="53E9CE87" w14:textId="77777777">
        <w:trPr>
          <w:trHeight w:val="689"/>
        </w:trPr>
        <w:tc>
          <w:tcPr>
            <w:tcW w:w="2550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 w14:paraId="6EC1673D" w14:textId="77777777" w:rsidR="00CB7CDD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Przetwarzanie w sposób zautomatyzowany w tym również w formie profilowania</w:t>
            </w:r>
          </w:p>
        </w:tc>
        <w:tc>
          <w:tcPr>
            <w:tcW w:w="784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CA292E3" w14:textId="77777777" w:rsidR="00CB7CDD" w:rsidRDefault="0000000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Administrator nie zamierza przetwarzać Pana/Pani danych osobowych w sposób zautomatyzowany, w tym również w formie profilowania</w:t>
            </w:r>
          </w:p>
        </w:tc>
      </w:tr>
    </w:tbl>
    <w:p w14:paraId="4BA4F67F" w14:textId="77777777" w:rsidR="00CB7CDD" w:rsidRDefault="00CB7CDD">
      <w:pPr>
        <w:pStyle w:val="Akapitzlist"/>
        <w:spacing w:after="0"/>
        <w:ind w:left="0"/>
        <w:jc w:val="both"/>
        <w:rPr>
          <w:sz w:val="16"/>
          <w:szCs w:val="16"/>
        </w:rPr>
      </w:pPr>
    </w:p>
    <w:sectPr w:rsidR="00CB7CDD">
      <w:footerReference w:type="default" r:id="rId7"/>
      <w:pgSz w:w="11906" w:h="16838"/>
      <w:pgMar w:top="1134" w:right="1134" w:bottom="1578" w:left="1134" w:header="0" w:footer="113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5F883" w14:textId="77777777" w:rsidR="00F05779" w:rsidRDefault="00F05779">
      <w:r>
        <w:separator/>
      </w:r>
    </w:p>
  </w:endnote>
  <w:endnote w:type="continuationSeparator" w:id="0">
    <w:p w14:paraId="17AC5880" w14:textId="77777777" w:rsidR="00F05779" w:rsidRDefault="00F05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EE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charset w:val="EE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30B8F" w14:textId="77777777" w:rsidR="00CB7CDD" w:rsidRDefault="00000000">
    <w:pPr>
      <w:pStyle w:val="Stopka"/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 ARABIC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ab/>
    </w:r>
    <w:r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76602" w14:textId="77777777" w:rsidR="00F05779" w:rsidRDefault="00F05779">
      <w:r>
        <w:separator/>
      </w:r>
    </w:p>
  </w:footnote>
  <w:footnote w:type="continuationSeparator" w:id="0">
    <w:p w14:paraId="6F94CD76" w14:textId="77777777" w:rsidR="00F05779" w:rsidRDefault="00F05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42F6B"/>
    <w:multiLevelType w:val="multilevel"/>
    <w:tmpl w:val="9B8A6A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D01D6B"/>
    <w:multiLevelType w:val="multilevel"/>
    <w:tmpl w:val="83FA82E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z w:val="16"/>
        <w:szCs w:val="16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sz w:val="15"/>
        <w:szCs w:val="15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</w:abstractNum>
  <w:num w:numId="1" w16cid:durableId="125005481">
    <w:abstractNumId w:val="1"/>
  </w:num>
  <w:num w:numId="2" w16cid:durableId="1868444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DD"/>
    <w:rsid w:val="00BD77F2"/>
    <w:rsid w:val="00CB7CDD"/>
    <w:rsid w:val="00E75B36"/>
    <w:rsid w:val="00F0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A0DE"/>
  <w15:docId w15:val="{8DCE8DD8-622D-4C0E-A5CD-7E33F736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iberation Serif;Times New Roma" w:eastAsia="SimSun;宋体" w:hAnsi="Liberation Serif;Times New Roma" w:cs="Arial"/>
      <w:kern w:val="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sz w:val="16"/>
      <w:szCs w:val="16"/>
    </w:rPr>
  </w:style>
  <w:style w:type="character" w:customStyle="1" w:styleId="WW8Num1z1">
    <w:name w:val="WW8Num1z1"/>
    <w:qFormat/>
    <w:rPr>
      <w:rFonts w:ascii="Courier New" w:hAnsi="Courier New" w:cs="OpenSymbol"/>
      <w:sz w:val="15"/>
      <w:szCs w:val="15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  <w:sz w:val="18"/>
      <w:szCs w:val="18"/>
    </w:rPr>
  </w:style>
  <w:style w:type="character" w:customStyle="1" w:styleId="WW8Num1z4">
    <w:name w:val="WW8Num1z4"/>
    <w:qFormat/>
    <w:rPr>
      <w:rFonts w:ascii="Courier New" w:hAnsi="Courier New" w:cs="Courier New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styleId="Hipercze">
    <w:name w:val="Hyperlink"/>
    <w:rPr>
      <w:color w:val="000080"/>
      <w:u w:val="single"/>
      <w:lang/>
    </w:rPr>
  </w:style>
  <w:style w:type="character" w:styleId="Uwydatnienie">
    <w:name w:val="Emphasis"/>
    <w:qFormat/>
    <w:rPr>
      <w:i/>
      <w:iCs/>
    </w:rPr>
  </w:style>
  <w:style w:type="character" w:customStyle="1" w:styleId="Znakinumeracji">
    <w:name w:val="Znaki numeracji"/>
    <w:qFormat/>
    <w:rPr>
      <w:sz w:val="16"/>
      <w:szCs w:val="16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Arial Narrow" w:eastAsia="Times New Roman" w:hAnsi="Arial Narrow" w:cs="Arial Narrow"/>
      <w:sz w:val="22"/>
      <w:szCs w:val="22"/>
      <w:lang w:bidi="ar-SA"/>
    </w:rPr>
  </w:style>
  <w:style w:type="paragraph" w:customStyle="1" w:styleId="Tekstwstpniesformatowany">
    <w:name w:val="Tekst wstępnie sformatowany"/>
    <w:basedOn w:val="Normalny"/>
    <w:qFormat/>
    <w:pPr>
      <w:widowControl w:val="0"/>
      <w:jc w:val="both"/>
    </w:pPr>
    <w:rPr>
      <w:rFonts w:ascii="Liberation Mono" w:eastAsia="NSimSun" w:hAnsi="Liberation Mono" w:cs="Liberation Mono"/>
      <w:color w:val="000000"/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customStyle="1" w:styleId="Default">
    <w:name w:val="Default"/>
    <w:qFormat/>
    <w:pPr>
      <w:widowControl w:val="0"/>
    </w:pPr>
    <w:rPr>
      <w:rFonts w:ascii="Times New Roman" w:eastAsia="SimSun;宋体" w:hAnsi="Times New Roman" w:cs="Arial"/>
      <w:color w:val="000000"/>
      <w:kern w:val="2"/>
      <w:lang w:val="pl-PL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798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Kornelia Madejska</dc:creator>
  <cp:lastModifiedBy>Kornelia Madejska</cp:lastModifiedBy>
  <cp:revision>2</cp:revision>
  <dcterms:created xsi:type="dcterms:W3CDTF">2026-07-23T12:08:00Z</dcterms:created>
  <dcterms:modified xsi:type="dcterms:W3CDTF">2026-07-23T12:08:00Z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2026-07-23T11:34:00Z</dcterms:created>
  <dc:creator>Publications Office</dc:creator>
  <dc:description/>
  <cp:keywords>Klauzula informacyjna dotycząca przetwarzania danych osobowych - Urząd Miasta Wąbrzeźno wzór - wniosek</cp:keywords>
  <dc:language>en-US</dc:language>
  <cp:lastModifiedBy>Kornelia Madejska</cp:lastModifiedBy>
  <cp:lastPrinted>2026-07-23T13:25:00Z</cp:lastPrinted>
  <dcterms:modified xsi:type="dcterms:W3CDTF">2026-07-23T11:34:00Z</dcterms:modified>
  <cp:revision>2</cp:revision>
  <dc:subject>Klauzula informacyjna dotycząca przetwarzania danych osobowych - Urząd Miasta Wąbrzeźno wzór - wniosek</dc:subject>
  <dc:title>ROZPORZĄDZENIE  PARLAMENTU EUROPEJSKIEGO  I RADY  (UE)  2016/  679  -  z dnia  27  kwietnia  2016  r.  -  w sprawie  ochrony  osób  fizycznych  w związku  z przetwarzaniem  danych  osobowych  i w sprawie  swobodnego  przepływu  takich  danych  oraz  uchyl</dc:title>
</cp:coreProperties>
</file>